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6A" w:rsidRDefault="006A476A" w:rsidP="00C87E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76A" w:rsidRPr="0068794E" w:rsidRDefault="006A476A" w:rsidP="006A476A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6A476A" w:rsidRDefault="006A476A" w:rsidP="006A476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Решением Совета   </w:t>
      </w:r>
    </w:p>
    <w:p w:rsidR="006A476A" w:rsidRDefault="006A476A" w:rsidP="006A476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6A476A" w:rsidRDefault="006A476A" w:rsidP="008B4DB8">
      <w:pPr>
        <w:spacing w:line="240" w:lineRule="auto"/>
        <w:ind w:firstLine="2835"/>
        <w:jc w:val="right"/>
        <w:rPr>
          <w:rFonts w:ascii="Times New Roman" w:hAnsi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 w:rsidR="008B4DB8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 310 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от </w:t>
      </w:r>
      <w:r w:rsidR="008B4DB8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01.06.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2017</w:t>
      </w:r>
    </w:p>
    <w:p w:rsidR="003A293C" w:rsidRPr="0068794E" w:rsidRDefault="003A293C" w:rsidP="003A293C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3A293C" w:rsidRDefault="003A293C" w:rsidP="003A293C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Решением Совета   </w:t>
      </w:r>
    </w:p>
    <w:p w:rsidR="003A293C" w:rsidRDefault="003A293C" w:rsidP="003A293C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3A293C" w:rsidRDefault="003A293C" w:rsidP="003A293C">
      <w:pPr>
        <w:spacing w:line="240" w:lineRule="auto"/>
        <w:ind w:firstLine="2835"/>
        <w:jc w:val="right"/>
        <w:rPr>
          <w:rFonts w:ascii="Times New Roman" w:hAnsi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 </w:t>
      </w:r>
      <w:r w:rsidR="003D358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415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 от </w:t>
      </w:r>
      <w:r w:rsidR="003D358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.2019</w:t>
      </w:r>
    </w:p>
    <w:p w:rsidR="006A476A" w:rsidRDefault="006A476A" w:rsidP="006A476A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6A476A" w:rsidRPr="007864B4" w:rsidRDefault="006A476A" w:rsidP="006A476A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6A476A" w:rsidRDefault="006A476A" w:rsidP="00F50CB8">
      <w:pPr>
        <w:spacing w:after="0" w:line="360" w:lineRule="auto"/>
        <w:ind w:right="-2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Pr="00D27518" w:rsidRDefault="006A476A" w:rsidP="006A476A">
      <w:pPr>
        <w:spacing w:after="0" w:line="360" w:lineRule="auto"/>
        <w:ind w:left="5954" w:right="-2"/>
        <w:jc w:val="right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016B0B" w:rsidRDefault="00016B0B" w:rsidP="00016B0B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СТАНДАРТ </w:t>
      </w:r>
      <w:r w:rsidR="00EC53E9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</w:t>
      </w:r>
    </w:p>
    <w:p w:rsidR="006A476A" w:rsidRPr="007D3C63" w:rsidRDefault="006A476A" w:rsidP="00016B0B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</w:t>
      </w:r>
      <w:r w:rsidRPr="007D3C63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– Ассоциации «Псковский строительный комплекс»</w:t>
      </w:r>
      <w:r w:rsidRPr="007D3C63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</w:t>
      </w: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Общие требования к выполнению работ в области</w:t>
      </w:r>
      <w:r w:rsidR="00C91189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C91189">
        <w:rPr>
          <w:rFonts w:ascii="Times New Roman" w:hAnsi="Times New Roman" w:cs="Times New Roman"/>
          <w:sz w:val="28"/>
          <w:szCs w:val="28"/>
        </w:rPr>
        <w:t xml:space="preserve">, </w:t>
      </w:r>
      <w:r w:rsidR="00C91189" w:rsidRPr="000505B5">
        <w:rPr>
          <w:rFonts w:ascii="Times New Roman" w:hAnsi="Times New Roman" w:cs="Times New Roman"/>
          <w:sz w:val="28"/>
          <w:szCs w:val="28"/>
        </w:rPr>
        <w:t>сноса</w:t>
      </w:r>
      <w:r w:rsidR="00C9118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122599">
      <w:pPr>
        <w:pStyle w:val="a3"/>
        <w:spacing w:line="360" w:lineRule="auto"/>
        <w:jc w:val="both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p w:rsidR="006A476A" w:rsidRDefault="006A476A" w:rsidP="006A4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Псков, 201</w:t>
      </w:r>
      <w:r w:rsidR="00122599">
        <w:rPr>
          <w:rFonts w:ascii="Times New Roman" w:hAnsi="Times New Roman"/>
          <w:sz w:val="28"/>
          <w:szCs w:val="28"/>
        </w:rPr>
        <w:t>9</w:t>
      </w:r>
    </w:p>
    <w:p w:rsidR="006A476A" w:rsidRDefault="006A476A" w:rsidP="00C8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B0B" w:rsidRPr="00057782" w:rsidRDefault="00016B0B" w:rsidP="00016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43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1.1. Настоящий Стандарт разработан </w:t>
      </w:r>
      <w:r w:rsidR="00AE1143">
        <w:rPr>
          <w:rFonts w:ascii="Times New Roman" w:hAnsi="Times New Roman" w:cs="Times New Roman"/>
          <w:sz w:val="28"/>
          <w:szCs w:val="28"/>
        </w:rPr>
        <w:t>СРО - Ассоциацией «Псковский строительный комплекс»</w:t>
      </w:r>
      <w:r w:rsidRPr="0001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E114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Ассоциация) в соответствии с положениями Градостроительного кодекса Российской Федерации, Федерального закона «О саморегулируемых организациях» и Федерального закона «О техническом регулировании». </w:t>
      </w:r>
    </w:p>
    <w:p w:rsidR="00AE1143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1.2. Целью разработки данного стандарта является обеспечение достижения целей и задач </w:t>
      </w:r>
      <w:r w:rsidR="00AE114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Ассоциации, установленных Градостроительным кодексом РФ. </w:t>
      </w:r>
    </w:p>
    <w:p w:rsidR="00AE1143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1.3. Н</w:t>
      </w:r>
      <w:r w:rsidR="00AE1143">
        <w:rPr>
          <w:rFonts w:ascii="Times New Roman" w:hAnsi="Times New Roman" w:cs="Times New Roman"/>
          <w:sz w:val="28"/>
          <w:szCs w:val="28"/>
        </w:rPr>
        <w:t>астоящий Стандарт устанавливает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общие правила выполнения работ по</w:t>
      </w:r>
      <w:r w:rsidR="00122599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122599">
        <w:rPr>
          <w:rFonts w:ascii="Times New Roman" w:hAnsi="Times New Roman" w:cs="Times New Roman"/>
          <w:sz w:val="28"/>
          <w:szCs w:val="28"/>
        </w:rPr>
        <w:t xml:space="preserve">, </w:t>
      </w:r>
      <w:r w:rsidR="00122599" w:rsidRPr="000505B5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которые оказывают влияние на безопасность объектов капитального строительства, требования к продукции, используемой при строительстве и результатам указанных работ, системе контроля за выполнением указанных работ членами </w:t>
      </w:r>
      <w:r w:rsidR="00AE114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1.4. Устанавливаемые настоящим Стандартом требования к выполнению работ по</w:t>
      </w:r>
      <w:r w:rsidR="00122599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122599">
        <w:rPr>
          <w:rFonts w:ascii="Times New Roman" w:hAnsi="Times New Roman" w:cs="Times New Roman"/>
          <w:sz w:val="28"/>
          <w:szCs w:val="28"/>
        </w:rPr>
        <w:t xml:space="preserve">, </w:t>
      </w:r>
      <w:r w:rsidR="00122599" w:rsidRPr="000505B5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требования к продукции, используемой при строительстве и результатам указанных работ, системе контроля за выполнением указанных работ членами </w:t>
      </w:r>
      <w:r w:rsidR="00AE114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Ассоциации, обязательны для выполнения всеми членами </w:t>
      </w:r>
      <w:r w:rsidR="00AE114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0B" w:rsidRPr="00057782" w:rsidRDefault="00016B0B" w:rsidP="00AE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82">
        <w:rPr>
          <w:rFonts w:ascii="Times New Roman" w:hAnsi="Times New Roman" w:cs="Times New Roman"/>
          <w:b/>
          <w:sz w:val="28"/>
          <w:szCs w:val="28"/>
        </w:rPr>
        <w:t>2. Основы регулирования, цели и принципы</w:t>
      </w:r>
    </w:p>
    <w:p w:rsidR="008C5AB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2.1. Основными целями стандартов являются: 1) повышение уровня безопасности жизни и здоровья граждан, имущества физических и юридических лиц, государственного и муниципального имущества, объектов капитального строительства с учетом риска возникновения чрезвычайных ситуаций природного и техногенного характера, повышение уровня экологической безопасности, безопасности жизни и здоровья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 по строительству, реконст</w:t>
      </w:r>
      <w:r w:rsidR="005C7756">
        <w:rPr>
          <w:rFonts w:ascii="Times New Roman" w:hAnsi="Times New Roman" w:cs="Times New Roman"/>
          <w:sz w:val="28"/>
          <w:szCs w:val="28"/>
        </w:rPr>
        <w:t>рукции,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5C7756">
        <w:rPr>
          <w:rFonts w:ascii="Times New Roman" w:hAnsi="Times New Roman" w:cs="Times New Roman"/>
          <w:sz w:val="28"/>
          <w:szCs w:val="28"/>
        </w:rPr>
        <w:t xml:space="preserve">, </w:t>
      </w:r>
      <w:r w:rsidR="005C7756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016B0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которые оказывают влияние на безопасность объектов капитального строительства и выполняются членами </w:t>
      </w:r>
      <w:r w:rsidR="008C5AB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>Ассоциации; 2) обеспечение конкурентоспособности и качества (работ, услуг) индивидуальных предпринимателей и (или) юридических лиц, осуществляющих</w:t>
      </w:r>
      <w:r w:rsidR="005C7756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реконструкцию, </w:t>
      </w:r>
      <w:r w:rsidRPr="00016B0B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5C7756" w:rsidRPr="00635A5A">
        <w:rPr>
          <w:rFonts w:ascii="Times New Roman" w:hAnsi="Times New Roman" w:cs="Times New Roman"/>
          <w:sz w:val="28"/>
          <w:szCs w:val="28"/>
        </w:rPr>
        <w:t>, снос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 3) обеспечение соблюдения требований технических регламентов; 4) повышение качества выполнения работ по с</w:t>
      </w:r>
      <w:r w:rsidR="005866BF">
        <w:rPr>
          <w:rFonts w:ascii="Times New Roman" w:hAnsi="Times New Roman" w:cs="Times New Roman"/>
          <w:sz w:val="28"/>
          <w:szCs w:val="28"/>
        </w:rPr>
        <w:t xml:space="preserve">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5866BF">
        <w:rPr>
          <w:rFonts w:ascii="Times New Roman" w:hAnsi="Times New Roman" w:cs="Times New Roman"/>
          <w:sz w:val="28"/>
          <w:szCs w:val="28"/>
        </w:rPr>
        <w:t xml:space="preserve">, </w:t>
      </w:r>
      <w:r w:rsidR="005866BF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 </w:t>
      </w:r>
    </w:p>
    <w:p w:rsidR="008C5AB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2.2. Основными принципами стандартов являются принципы: 1) максимального учета при разработке стандартов законных интересов заинтересованных лиц; 2) недопустимости установления таких стандартов, которые противоречат техническим регламентам; 3) обеспечения условий для единообразного применения стандартов. </w:t>
      </w:r>
    </w:p>
    <w:p w:rsidR="008C5AB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2.3. Принципы выполнения работ членами </w:t>
      </w:r>
      <w:r w:rsidR="008C5AB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>Ассоциации: 1) создание при выполнении работ по строительству, реконстр</w:t>
      </w:r>
      <w:r w:rsidR="005866BF">
        <w:rPr>
          <w:rFonts w:ascii="Times New Roman" w:hAnsi="Times New Roman" w:cs="Times New Roman"/>
          <w:sz w:val="28"/>
          <w:szCs w:val="28"/>
        </w:rPr>
        <w:t xml:space="preserve">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5866BF" w:rsidRPr="00635A5A">
        <w:rPr>
          <w:rFonts w:ascii="Times New Roman" w:hAnsi="Times New Roman" w:cs="Times New Roman"/>
          <w:sz w:val="28"/>
          <w:szCs w:val="28"/>
        </w:rPr>
        <w:t>, 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условий, исключающих причинение вреда жизни и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таких работ. 2) соблюдение при выполнении работ по</w:t>
      </w:r>
      <w:r w:rsidR="00065FB1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065FB1">
        <w:rPr>
          <w:rFonts w:ascii="Times New Roman" w:hAnsi="Times New Roman" w:cs="Times New Roman"/>
          <w:sz w:val="28"/>
          <w:szCs w:val="28"/>
        </w:rPr>
        <w:t xml:space="preserve">, </w:t>
      </w:r>
      <w:r w:rsidR="00065FB1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требований действующего законодательства Российской Федерации, в том числе требований технических регламентов, а также требований Строительных норм и правил, подлежащих применению при выполнении работ по строительству, рек</w:t>
      </w:r>
      <w:r w:rsidR="00065FB1">
        <w:rPr>
          <w:rFonts w:ascii="Times New Roman" w:hAnsi="Times New Roman" w:cs="Times New Roman"/>
          <w:sz w:val="28"/>
          <w:szCs w:val="28"/>
        </w:rPr>
        <w:t xml:space="preserve">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065FB1">
        <w:rPr>
          <w:rFonts w:ascii="Times New Roman" w:hAnsi="Times New Roman" w:cs="Times New Roman"/>
          <w:sz w:val="28"/>
          <w:szCs w:val="28"/>
        </w:rPr>
        <w:t xml:space="preserve">, </w:t>
      </w:r>
      <w:r w:rsidR="00065FB1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 3) соблюдение при выполнении работ по</w:t>
      </w:r>
      <w:r w:rsidR="00065FB1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065FB1">
        <w:rPr>
          <w:rFonts w:ascii="Times New Roman" w:hAnsi="Times New Roman" w:cs="Times New Roman"/>
          <w:sz w:val="28"/>
          <w:szCs w:val="28"/>
        </w:rPr>
        <w:t xml:space="preserve">, </w:t>
      </w:r>
      <w:r w:rsidR="00065FB1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требований проектной документации, определяющей объем, содержание работ и другие</w:t>
      </w:r>
      <w:r w:rsidR="008C5ABC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предъявляемые к ней требования; 4) обеспечение надлежащего качества выполнения работ по</w:t>
      </w:r>
      <w:r w:rsidR="00065FB1"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065FB1">
        <w:rPr>
          <w:rFonts w:ascii="Times New Roman" w:hAnsi="Times New Roman" w:cs="Times New Roman"/>
          <w:sz w:val="28"/>
          <w:szCs w:val="28"/>
        </w:rPr>
        <w:t xml:space="preserve">, </w:t>
      </w:r>
      <w:r w:rsidR="00065FB1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 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2.4. Работы по строительству, реконструкции, капитальному ремонту</w:t>
      </w:r>
      <w:r w:rsidR="0020181F">
        <w:rPr>
          <w:rFonts w:ascii="Times New Roman" w:hAnsi="Times New Roman" w:cs="Times New Roman"/>
          <w:sz w:val="28"/>
          <w:szCs w:val="28"/>
        </w:rPr>
        <w:t xml:space="preserve">, </w:t>
      </w:r>
      <w:r w:rsidR="0020181F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которые выполняются только членами </w:t>
      </w:r>
      <w:r w:rsidRPr="00016B0B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саморегулируемых организаций, определяются Градостроительным кодексом.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2.5. В целях подтверждения качества строительно-монтажных работ выполняемых членами </w:t>
      </w:r>
      <w:r w:rsidR="00F0663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члены </w:t>
      </w:r>
      <w:r w:rsidR="00F0663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вправе в установленном порядке проходить сертификацию соответствия работ, которые оказывают влияние на безопасность объектов капитального строительства, сертификацию системы менеджмента качества, при осуществлении добровольного подтверждения соответствия в определенной системе добровольной сертификации.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0B" w:rsidRPr="00057782" w:rsidRDefault="00016B0B" w:rsidP="00F0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82">
        <w:rPr>
          <w:rFonts w:ascii="Times New Roman" w:hAnsi="Times New Roman" w:cs="Times New Roman"/>
          <w:b/>
          <w:sz w:val="28"/>
          <w:szCs w:val="28"/>
        </w:rPr>
        <w:t>3. Общие требования к выполнению строительных работ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3.1. Член </w:t>
      </w:r>
      <w:r w:rsidR="00F0663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выполнять строительные работы в соответствии с: 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1) заданием заказчика, определенным договором строительного подряда</w:t>
      </w:r>
      <w:r w:rsidR="00DB3E9C">
        <w:rPr>
          <w:rFonts w:ascii="Times New Roman" w:hAnsi="Times New Roman" w:cs="Times New Roman"/>
          <w:sz w:val="28"/>
          <w:szCs w:val="28"/>
        </w:rPr>
        <w:t xml:space="preserve">, </w:t>
      </w:r>
      <w:r w:rsidR="00DB3E9C" w:rsidRPr="00635A5A">
        <w:rPr>
          <w:rFonts w:ascii="Times New Roman" w:hAnsi="Times New Roman" w:cs="Times New Roman"/>
          <w:sz w:val="28"/>
          <w:szCs w:val="28"/>
        </w:rPr>
        <w:t>договором подряда на осуществление сноса</w:t>
      </w:r>
      <w:r w:rsidRPr="00635A5A">
        <w:rPr>
          <w:rFonts w:ascii="Times New Roman" w:hAnsi="Times New Roman" w:cs="Times New Roman"/>
          <w:sz w:val="28"/>
          <w:szCs w:val="28"/>
        </w:rPr>
        <w:t>;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2) проектной документацией, определяющей объем, содержание работ и другие предъявляемые к ней требования; 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3) требованиями градостроительного плана земельного участка; </w:t>
      </w:r>
    </w:p>
    <w:p w:rsidR="00F0663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4) разрешением на строительство, выданным в порядке, установленном действующим законодательством;</w:t>
      </w:r>
    </w:p>
    <w:p w:rsidR="003A759E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5) требованиями технических регламентов</w:t>
      </w:r>
      <w:r w:rsidR="003A759E">
        <w:rPr>
          <w:rFonts w:ascii="Times New Roman" w:hAnsi="Times New Roman" w:cs="Times New Roman"/>
          <w:sz w:val="28"/>
          <w:szCs w:val="28"/>
        </w:rPr>
        <w:t>;</w:t>
      </w:r>
    </w:p>
    <w:p w:rsidR="00F0663E" w:rsidRDefault="003A759E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стандартами НОСТРОЙ на процессы выполнения работ.</w:t>
      </w:r>
      <w:r w:rsidR="00016B0B"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3.2. В целях организации исполнения</w:t>
      </w:r>
      <w:r w:rsidR="000E385E" w:rsidRPr="000E385E">
        <w:rPr>
          <w:rFonts w:ascii="Times New Roman" w:hAnsi="Times New Roman" w:cs="Times New Roman"/>
          <w:sz w:val="28"/>
          <w:szCs w:val="28"/>
        </w:rPr>
        <w:t xml:space="preserve"> </w:t>
      </w:r>
      <w:r w:rsidR="000E385E" w:rsidRPr="00016B0B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об охране труда, пожарной безопасности и экологичес</w:t>
      </w:r>
      <w:r w:rsidR="000E385E">
        <w:rPr>
          <w:rFonts w:ascii="Times New Roman" w:hAnsi="Times New Roman" w:cs="Times New Roman"/>
          <w:sz w:val="28"/>
          <w:szCs w:val="28"/>
        </w:rPr>
        <w:t>кой безопасности,</w:t>
      </w:r>
      <w:r w:rsidR="000E385E" w:rsidRPr="00016B0B">
        <w:rPr>
          <w:rFonts w:ascii="Times New Roman" w:hAnsi="Times New Roman" w:cs="Times New Roman"/>
          <w:sz w:val="28"/>
          <w:szCs w:val="28"/>
        </w:rPr>
        <w:t xml:space="preserve"> 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при выполнении работ по строительству, реконструкции, капитальному ремонту</w:t>
      </w:r>
      <w:r w:rsidR="000F2E38">
        <w:rPr>
          <w:rFonts w:ascii="Times New Roman" w:hAnsi="Times New Roman" w:cs="Times New Roman"/>
          <w:sz w:val="28"/>
          <w:szCs w:val="28"/>
        </w:rPr>
        <w:t xml:space="preserve">, </w:t>
      </w:r>
      <w:r w:rsidR="000F2E38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юридическими лицами и индивидуальными предпринимателями, являющимися членами </w:t>
      </w:r>
      <w:r w:rsidR="000F5D2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>Ассоциации</w:t>
      </w:r>
      <w:r w:rsidR="00D72082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вводятся должности специалистов, по обеспечению соответствующих требований, а в случаях</w:t>
      </w:r>
      <w:r w:rsidR="00E63D99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 и нормативно</w:t>
      </w:r>
      <w:r w:rsidR="000E385E">
        <w:rPr>
          <w:rFonts w:ascii="Times New Roman" w:hAnsi="Times New Roman" w:cs="Times New Roman"/>
          <w:sz w:val="28"/>
          <w:szCs w:val="28"/>
        </w:rPr>
        <w:t>-</w:t>
      </w:r>
      <w:r w:rsidRPr="00016B0B">
        <w:rPr>
          <w:rFonts w:ascii="Times New Roman" w:hAnsi="Times New Roman" w:cs="Times New Roman"/>
          <w:sz w:val="28"/>
          <w:szCs w:val="28"/>
        </w:rPr>
        <w:t>правовыми актами органов государственной власти</w:t>
      </w:r>
      <w:r w:rsidR="00E63D99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создаются соответствующие службы. Специалисты по охране труда, специалисты по пожарной безопасности и специалисты по экологической безопасности </w:t>
      </w:r>
      <w:r w:rsidRPr="00016B0B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соответствовать квалификационным требованиям, установленным действующим законодательством Российской </w:t>
      </w:r>
      <w:r w:rsidR="00D72082">
        <w:rPr>
          <w:rFonts w:ascii="Times New Roman" w:hAnsi="Times New Roman" w:cs="Times New Roman"/>
          <w:sz w:val="28"/>
          <w:szCs w:val="28"/>
        </w:rPr>
        <w:t>Федерации и подзаконным нормативно-правовым актам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 </w:t>
      </w:r>
    </w:p>
    <w:p w:rsidR="00D720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3.3. В случае, если действующим законодательством или иными нормативными актами органов государственной власти устанавливается в качестве обязательного техническое освидетельствование или технический осмотр оборудования, вспомогательных конструкций, машин (в том числе техническое освидетельствование строительных подъемников), используемых при выполнении работ по строительству, реконструкции, капитальному ремонту</w:t>
      </w:r>
      <w:r w:rsidR="000F2E38">
        <w:rPr>
          <w:rFonts w:ascii="Times New Roman" w:hAnsi="Times New Roman" w:cs="Times New Roman"/>
          <w:sz w:val="28"/>
          <w:szCs w:val="28"/>
        </w:rPr>
        <w:t xml:space="preserve">, </w:t>
      </w:r>
      <w:r w:rsidR="000F2E38" w:rsidRPr="00635A5A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член </w:t>
      </w:r>
      <w:r w:rsidR="00D7208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вправе использовать такое оборудование, вспомогательные конструкции, машины и материалы только при условии наличия соответствующих актов технического освидетельствования. </w:t>
      </w:r>
    </w:p>
    <w:p w:rsidR="00D720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3.4. Член </w:t>
      </w:r>
      <w:r w:rsidR="00D7208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выполнять строительные работы на основании сметы, определяющей цену работ. </w:t>
      </w:r>
    </w:p>
    <w:p w:rsidR="00D720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3.5. Член </w:t>
      </w:r>
      <w:r w:rsidR="00D7208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выполнить все строительные работы, указанные в проектной документации и в смете, если иное не определено </w:t>
      </w:r>
      <w:r w:rsidR="000F2E38">
        <w:rPr>
          <w:rFonts w:ascii="Times New Roman" w:hAnsi="Times New Roman" w:cs="Times New Roman"/>
          <w:sz w:val="28"/>
          <w:szCs w:val="28"/>
        </w:rPr>
        <w:t>договором строительного подряда</w:t>
      </w:r>
      <w:r w:rsidR="000F2E38" w:rsidRPr="00635A5A">
        <w:rPr>
          <w:rFonts w:ascii="Times New Roman" w:hAnsi="Times New Roman" w:cs="Times New Roman"/>
          <w:sz w:val="28"/>
          <w:szCs w:val="28"/>
        </w:rPr>
        <w:t>, договором подряда на осуществление сноса</w:t>
      </w:r>
      <w:r w:rsidR="00BA6DCC" w:rsidRPr="00635A5A">
        <w:rPr>
          <w:rFonts w:ascii="Times New Roman" w:hAnsi="Times New Roman" w:cs="Times New Roman"/>
          <w:sz w:val="28"/>
          <w:szCs w:val="28"/>
        </w:rPr>
        <w:t>.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E5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3.6. Член </w:t>
      </w:r>
      <w:r w:rsidR="00D7208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>Ассоциации обязан исполнять полученные в ходе строительства указания заказчика, если такие указания не противоречат условиям договора строительного подряда</w:t>
      </w:r>
      <w:r w:rsidR="00BA6DCC">
        <w:rPr>
          <w:rFonts w:ascii="Times New Roman" w:hAnsi="Times New Roman" w:cs="Times New Roman"/>
          <w:sz w:val="28"/>
          <w:szCs w:val="28"/>
        </w:rPr>
        <w:t xml:space="preserve">, </w:t>
      </w:r>
      <w:r w:rsidR="00BA6DCC" w:rsidRPr="00635A5A">
        <w:rPr>
          <w:rFonts w:ascii="Times New Roman" w:hAnsi="Times New Roman" w:cs="Times New Roman"/>
          <w:sz w:val="28"/>
          <w:szCs w:val="28"/>
        </w:rPr>
        <w:t>договора подряда на осуществление сноса</w:t>
      </w:r>
      <w:r w:rsidRPr="00016B0B">
        <w:rPr>
          <w:rFonts w:ascii="Times New Roman" w:hAnsi="Times New Roman" w:cs="Times New Roman"/>
          <w:sz w:val="28"/>
          <w:szCs w:val="28"/>
        </w:rPr>
        <w:t xml:space="preserve"> и не представляют собой вмешательство в оперативно-хозяйственную деятельность члена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DD5AE5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3.7. Если при выполнении строительных работ выявляются обстоятельства, препятствующие надлежащему исполнению договора строительного подряда,</w:t>
      </w:r>
      <w:r w:rsidR="00BA6DCC">
        <w:rPr>
          <w:rFonts w:ascii="Times New Roman" w:hAnsi="Times New Roman" w:cs="Times New Roman"/>
          <w:sz w:val="28"/>
          <w:szCs w:val="28"/>
        </w:rPr>
        <w:t xml:space="preserve"> </w:t>
      </w:r>
      <w:r w:rsidR="00BA6DCC" w:rsidRPr="00635A5A">
        <w:rPr>
          <w:rFonts w:ascii="Times New Roman" w:hAnsi="Times New Roman" w:cs="Times New Roman"/>
          <w:sz w:val="28"/>
          <w:szCs w:val="28"/>
        </w:rPr>
        <w:t>договора подряда на осуществление сноса,</w:t>
      </w:r>
      <w:r w:rsidR="00BA6DCC" w:rsidRPr="00016B0B">
        <w:rPr>
          <w:rFonts w:ascii="Times New Roman" w:hAnsi="Times New Roman" w:cs="Times New Roman"/>
          <w:sz w:val="28"/>
          <w:szCs w:val="28"/>
        </w:rPr>
        <w:t xml:space="preserve"> </w:t>
      </w:r>
      <w:r w:rsidRPr="00016B0B">
        <w:rPr>
          <w:rFonts w:ascii="Times New Roman" w:hAnsi="Times New Roman" w:cs="Times New Roman"/>
          <w:sz w:val="28"/>
          <w:szCs w:val="28"/>
        </w:rPr>
        <w:t xml:space="preserve"> которые не зависят от члена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Ассоциации, член </w:t>
      </w:r>
      <w:r w:rsidR="00DD5AE5">
        <w:rPr>
          <w:rFonts w:ascii="Times New Roman" w:hAnsi="Times New Roman" w:cs="Times New Roman"/>
          <w:sz w:val="28"/>
          <w:szCs w:val="28"/>
        </w:rPr>
        <w:t>СРО - Ассоциации обязан в течение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одного дня составить акт, указав в нем причины</w:t>
      </w:r>
      <w:r w:rsidR="00BA6DCC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препятствующие его исполнению и письменно известить об этом заказчика</w:t>
      </w:r>
      <w:r w:rsidR="00BA6DCC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приложив к извещению копию составленного акта. </w:t>
      </w:r>
    </w:p>
    <w:p w:rsidR="00DD5AE5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3.8. Если при выполнении строительных работ обнаруживаются препятствия к надлежащему исполнению договора строительного подряда, </w:t>
      </w:r>
      <w:r w:rsidR="00630B64" w:rsidRPr="00635A5A">
        <w:rPr>
          <w:rFonts w:ascii="Times New Roman" w:hAnsi="Times New Roman" w:cs="Times New Roman"/>
          <w:sz w:val="28"/>
          <w:szCs w:val="28"/>
        </w:rPr>
        <w:t>договора подряда на осуществление сноса,</w:t>
      </w:r>
      <w:r w:rsidR="00630B64" w:rsidRPr="00016B0B">
        <w:rPr>
          <w:rFonts w:ascii="Times New Roman" w:hAnsi="Times New Roman" w:cs="Times New Roman"/>
          <w:sz w:val="28"/>
          <w:szCs w:val="28"/>
        </w:rPr>
        <w:t xml:space="preserve"> </w:t>
      </w:r>
      <w:r w:rsidRPr="00016B0B">
        <w:rPr>
          <w:rFonts w:ascii="Times New Roman" w:hAnsi="Times New Roman" w:cs="Times New Roman"/>
          <w:sz w:val="28"/>
          <w:szCs w:val="28"/>
        </w:rPr>
        <w:t xml:space="preserve">член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принять все зависящие от него разумные меры по устранению таких препятствий. </w:t>
      </w:r>
    </w:p>
    <w:p w:rsidR="00DD5AE5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lastRenderedPageBreak/>
        <w:t xml:space="preserve">3.9. Если в процессе выполнения строительных работ выявилась необходимость отклонения от параметров объекта капитального строительства от проектной документации, то такие отклонения возможны лишь на основании вновь утвержденной заказчиком проектной документации после внесения в нее соответствующих изменений. </w:t>
      </w:r>
    </w:p>
    <w:p w:rsidR="00DD5AE5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3.10. Член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при выполнении строительных работ соблюдать требования закона и иных правовых актов об охране окружающей среды и о безопасности строительных работ. Член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не вправе использовать в ходе выполнения строительных работ материалы и оборудование, или выполнять указания заказчика, если это может привести к нарушению обязательных требований к охране окружающей среды и безопасности строительных работ. 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3.11. Член </w:t>
      </w:r>
      <w:r w:rsidR="00DD5AE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при выполнении строительных работ обеспечивать сохранность объектов культурного наследия. Если при выполнении строительных работ произошло обнаружение объекта, обладающего признаками объекта культурного наследия, член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должен приостановить строительные работы и известить об обнаружении такого объекта органы, предусмотренные законодательством Российской Федерации об объектах культурного наследия. 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3.12. Член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при выполнении строительных работ вести исполнительную документацию.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3.13. Ч</w:t>
      </w:r>
      <w:r w:rsidR="00F843FF">
        <w:rPr>
          <w:rFonts w:ascii="Times New Roman" w:hAnsi="Times New Roman" w:cs="Times New Roman"/>
          <w:sz w:val="28"/>
          <w:szCs w:val="28"/>
        </w:rPr>
        <w:t>лен СРО - Ассоциации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обязан извещать органы государственного строительного надзора</w:t>
      </w:r>
      <w:r w:rsidR="003A759E">
        <w:rPr>
          <w:rFonts w:ascii="Times New Roman" w:hAnsi="Times New Roman" w:cs="Times New Roman"/>
          <w:sz w:val="28"/>
          <w:szCs w:val="28"/>
        </w:rPr>
        <w:t xml:space="preserve"> и СРО - Ассоциацию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 каждом случае возникновения аварийных ситуаций на объекте капитального строительства при выполнении им работ по строительству, реконструкции, капитальному ремонту</w:t>
      </w:r>
      <w:r w:rsidR="00630B64">
        <w:rPr>
          <w:rFonts w:ascii="Times New Roman" w:hAnsi="Times New Roman" w:cs="Times New Roman"/>
          <w:sz w:val="28"/>
          <w:szCs w:val="28"/>
        </w:rPr>
        <w:t xml:space="preserve">, </w:t>
      </w:r>
      <w:r w:rsidR="00630B64" w:rsidRPr="005B5BEE">
        <w:rPr>
          <w:rFonts w:ascii="Times New Roman" w:hAnsi="Times New Roman" w:cs="Times New Roman"/>
          <w:sz w:val="28"/>
          <w:szCs w:val="28"/>
        </w:rPr>
        <w:t>сносу</w:t>
      </w:r>
      <w:r w:rsidRPr="005B5BEE">
        <w:rPr>
          <w:rFonts w:ascii="Times New Roman" w:hAnsi="Times New Roman" w:cs="Times New Roman"/>
          <w:sz w:val="28"/>
          <w:szCs w:val="28"/>
        </w:rPr>
        <w:t>.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3.14. Член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>Ассоциации обязан обеспечивать доступ на территорию, на которой осуществляются строительные работы, представителей заказчика, органов государственного строительного надзора,</w:t>
      </w:r>
      <w:r w:rsidR="00DD420D">
        <w:rPr>
          <w:rFonts w:ascii="Times New Roman" w:hAnsi="Times New Roman" w:cs="Times New Roman"/>
          <w:sz w:val="28"/>
          <w:szCs w:val="28"/>
        </w:rPr>
        <w:t xml:space="preserve"> членам Контрольного комитета СРО – Ассоциации,</w:t>
      </w:r>
      <w:r w:rsidRPr="00016B0B">
        <w:rPr>
          <w:rFonts w:ascii="Times New Roman" w:hAnsi="Times New Roman" w:cs="Times New Roman"/>
          <w:sz w:val="28"/>
          <w:szCs w:val="28"/>
        </w:rPr>
        <w:t xml:space="preserve"> содействовать им в осуществлении контроля и надзора за выполнением строительных работ, если такой контроль и надзор не сопровождается вмешательством в хозяйственную деятельность строительной организации.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3.15. Член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предоставлять необходимую документацию о ходе выполнения строительных работ представителям </w:t>
      </w:r>
      <w:r w:rsidRPr="00016B0B">
        <w:rPr>
          <w:rFonts w:ascii="Times New Roman" w:hAnsi="Times New Roman" w:cs="Times New Roman"/>
          <w:sz w:val="28"/>
          <w:szCs w:val="28"/>
        </w:rPr>
        <w:lastRenderedPageBreak/>
        <w:t>заказчика, органов государ</w:t>
      </w:r>
      <w:r w:rsidR="00DD420D">
        <w:rPr>
          <w:rFonts w:ascii="Times New Roman" w:hAnsi="Times New Roman" w:cs="Times New Roman"/>
          <w:sz w:val="28"/>
          <w:szCs w:val="28"/>
        </w:rPr>
        <w:t>ственного строительного надзора, Контрольного комитета СРО – Ассоциации.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3.16. Если при осуществлении контроля и </w:t>
      </w:r>
      <w:r w:rsidR="00D03FF7">
        <w:rPr>
          <w:rFonts w:ascii="Times New Roman" w:hAnsi="Times New Roman" w:cs="Times New Roman"/>
          <w:sz w:val="28"/>
          <w:szCs w:val="28"/>
        </w:rPr>
        <w:t xml:space="preserve">надзора со стороны заказчика, 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органов государственного строительного надзора</w:t>
      </w:r>
      <w:r w:rsidR="00DD420D">
        <w:rPr>
          <w:rFonts w:ascii="Times New Roman" w:hAnsi="Times New Roman" w:cs="Times New Roman"/>
          <w:sz w:val="28"/>
          <w:szCs w:val="28"/>
        </w:rPr>
        <w:t>, Контрольного комитета СРО – Ассоциации,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были выявлены недостатки, то строительная организация обязана обеспечить их устранение и не приступать к продолжению работ до составления актов об устранении выявленных недостатков. </w:t>
      </w:r>
    </w:p>
    <w:p w:rsidR="00F843FF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3.17. Член </w:t>
      </w:r>
      <w:r w:rsidR="00F843FF">
        <w:rPr>
          <w:rFonts w:ascii="Times New Roman" w:hAnsi="Times New Roman" w:cs="Times New Roman"/>
          <w:sz w:val="28"/>
          <w:szCs w:val="28"/>
        </w:rPr>
        <w:t>СРО - Ассоциации обязан</w:t>
      </w:r>
      <w:r w:rsidRPr="00016B0B">
        <w:rPr>
          <w:rFonts w:ascii="Times New Roman" w:hAnsi="Times New Roman" w:cs="Times New Roman"/>
          <w:sz w:val="28"/>
          <w:szCs w:val="28"/>
        </w:rPr>
        <w:t xml:space="preserve"> извещать заказчика, представителей органов государственного строительного надзора о сроках завершения работ, которые подлежат проверке.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3.18. Сдача результата строительных работ членом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и приемка его заказчиком оформляются актом, подписанным обеими сторонами. Член </w:t>
      </w:r>
      <w:r w:rsidR="00F843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может односторонне подписать указанный акт, если заказчик необоснованно уклоняется от его подписания.  </w:t>
      </w:r>
    </w:p>
    <w:p w:rsidR="008773DE" w:rsidRDefault="008773DE" w:rsidP="00016B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0B" w:rsidRPr="00057782" w:rsidRDefault="00016B0B" w:rsidP="00016B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82">
        <w:rPr>
          <w:rFonts w:ascii="Times New Roman" w:hAnsi="Times New Roman" w:cs="Times New Roman"/>
          <w:b/>
          <w:sz w:val="28"/>
          <w:szCs w:val="28"/>
        </w:rPr>
        <w:t>4. Требования к продукции, используемой при строительстве, реконструкции и капитальном ремонте</w:t>
      </w:r>
      <w:r w:rsidR="00AC0F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0F05" w:rsidRPr="005B5BEE">
        <w:rPr>
          <w:rFonts w:ascii="Times New Roman" w:hAnsi="Times New Roman" w:cs="Times New Roman"/>
          <w:b/>
          <w:sz w:val="28"/>
          <w:szCs w:val="28"/>
        </w:rPr>
        <w:t>сносе</w:t>
      </w:r>
      <w:r w:rsidRPr="00057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7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4.1. Используемая при строительстве, реконструкции и капитальном ремонте</w:t>
      </w:r>
      <w:r w:rsidR="00AC0F05">
        <w:rPr>
          <w:rFonts w:ascii="Times New Roman" w:hAnsi="Times New Roman" w:cs="Times New Roman"/>
          <w:sz w:val="28"/>
          <w:szCs w:val="28"/>
        </w:rPr>
        <w:t xml:space="preserve">, </w:t>
      </w:r>
      <w:r w:rsidR="00AC0F05" w:rsidRPr="005B5BEE">
        <w:rPr>
          <w:rFonts w:ascii="Times New Roman" w:hAnsi="Times New Roman" w:cs="Times New Roman"/>
          <w:sz w:val="28"/>
          <w:szCs w:val="28"/>
        </w:rPr>
        <w:t>сносе</w:t>
      </w:r>
      <w:r w:rsidRPr="00016B0B">
        <w:rPr>
          <w:rFonts w:ascii="Times New Roman" w:hAnsi="Times New Roman" w:cs="Times New Roman"/>
          <w:sz w:val="28"/>
          <w:szCs w:val="28"/>
        </w:rPr>
        <w:t xml:space="preserve"> продукция должна соответствовать требованиям действующего законодательства, иметь декларацию производителя о соответствии или сертификат соответствия. </w:t>
      </w:r>
    </w:p>
    <w:p w:rsidR="000577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4.2. При выполнении работ, связанных с обеспечением безопасности зданий и сооружений при </w:t>
      </w:r>
      <w:r w:rsidR="00DF39EC">
        <w:rPr>
          <w:rFonts w:ascii="Times New Roman" w:hAnsi="Times New Roman" w:cs="Times New Roman"/>
          <w:sz w:val="28"/>
          <w:szCs w:val="28"/>
        </w:rPr>
        <w:t xml:space="preserve">строительстве, реконструкции, </w:t>
      </w:r>
      <w:r w:rsidRPr="00016B0B">
        <w:rPr>
          <w:rFonts w:ascii="Times New Roman" w:hAnsi="Times New Roman" w:cs="Times New Roman"/>
          <w:sz w:val="28"/>
          <w:szCs w:val="28"/>
        </w:rPr>
        <w:t>капитальном ремонте,</w:t>
      </w:r>
      <w:r w:rsidR="00DF39EC">
        <w:rPr>
          <w:rFonts w:ascii="Times New Roman" w:hAnsi="Times New Roman" w:cs="Times New Roman"/>
          <w:sz w:val="28"/>
          <w:szCs w:val="28"/>
        </w:rPr>
        <w:t xml:space="preserve"> </w:t>
      </w:r>
      <w:r w:rsidR="00DF39EC" w:rsidRPr="005B5BEE">
        <w:rPr>
          <w:rFonts w:ascii="Times New Roman" w:hAnsi="Times New Roman" w:cs="Times New Roman"/>
          <w:sz w:val="28"/>
          <w:szCs w:val="28"/>
        </w:rPr>
        <w:t>сносе,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используемая продукция должна быть подвергнута входному контролю, а при необходимости лабораторным испытаниям, с целью подтверждения качества и соответствия требованиям проектной документации. При входном контроле применяемых при строительстве строительных материалов, изделий, конструкций и оборудования должно проверяться наличие и содержание паспортов и других сопроводительных документов поставщиков о качестве поставляемой ими продукции, а также соответствие показателей этой продукции требованиям рабочей документации и распространяющихся на эту продукцию стандартов, технических условий и (или) технических свидетельств.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lastRenderedPageBreak/>
        <w:t xml:space="preserve">4.3. При применении новых строительных материалов, изделий (конструкций) или технологий, не регламентируемых действующим законодательством необходимо провести подтверждение их технической пригодности в установленном порядке.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0B" w:rsidRPr="00057782" w:rsidRDefault="00016B0B" w:rsidP="0005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82">
        <w:rPr>
          <w:rFonts w:ascii="Times New Roman" w:hAnsi="Times New Roman" w:cs="Times New Roman"/>
          <w:b/>
          <w:sz w:val="28"/>
          <w:szCs w:val="28"/>
        </w:rPr>
        <w:t>5. Контроль за выполнением работ</w:t>
      </w:r>
    </w:p>
    <w:p w:rsidR="000577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5.1. Член </w:t>
      </w:r>
      <w:r w:rsidR="0005778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обязан проводить строительный контроль за выполнением строительных работ, а именно контроль за: </w:t>
      </w:r>
    </w:p>
    <w:p w:rsidR="00057782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1) выполнением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</w:t>
      </w:r>
      <w:r w:rsidR="00DF39EC">
        <w:rPr>
          <w:rFonts w:ascii="Times New Roman" w:hAnsi="Times New Roman" w:cs="Times New Roman"/>
          <w:sz w:val="28"/>
          <w:szCs w:val="28"/>
        </w:rPr>
        <w:t xml:space="preserve">, </w:t>
      </w:r>
      <w:r w:rsidR="00DF39EC" w:rsidRPr="005B5BEE">
        <w:rPr>
          <w:rFonts w:ascii="Times New Roman" w:hAnsi="Times New Roman" w:cs="Times New Roman"/>
          <w:sz w:val="28"/>
          <w:szCs w:val="28"/>
        </w:rPr>
        <w:t>сноса</w:t>
      </w:r>
      <w:r w:rsidR="005B5BEE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контроль за выполнением которых не может быть проведен после выполнения других работ;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2) безопасностью строительных конструкций и участков сетей инженерно</w:t>
      </w:r>
      <w:r w:rsidR="0077609C">
        <w:rPr>
          <w:rFonts w:ascii="Times New Roman" w:hAnsi="Times New Roman" w:cs="Times New Roman"/>
          <w:sz w:val="28"/>
          <w:szCs w:val="28"/>
        </w:rPr>
        <w:t>-</w:t>
      </w:r>
      <w:r w:rsidRPr="00016B0B">
        <w:rPr>
          <w:rFonts w:ascii="Times New Roman" w:hAnsi="Times New Roman" w:cs="Times New Roman"/>
          <w:sz w:val="28"/>
          <w:szCs w:val="28"/>
        </w:rPr>
        <w:t xml:space="preserve">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3) соответствием указанных работ, конструкций и участков сетей требованиям технических регламентов и проектной документации.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5.2. Строительный контроль является одной из форм осуществления обязательной оценки соответствия зданий и сооружений, а также связанных со зданиями и с сооружениями процессов строительства, монтажа, наладки и утилизации (сноса).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5.3. Предметом строительного контроля является соблюдение законодательства Российской Федерации в части обеспечения безопасности выполняемых работ и применяемых строительных материалов, изделий, конструкций и оборудования при строительстве, реконструкции, капитальном ремонте</w:t>
      </w:r>
      <w:r w:rsidR="00AD1687" w:rsidRPr="005B5BEE">
        <w:rPr>
          <w:rFonts w:ascii="Times New Roman" w:hAnsi="Times New Roman" w:cs="Times New Roman"/>
          <w:sz w:val="28"/>
          <w:szCs w:val="28"/>
        </w:rPr>
        <w:t>, сносе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5.4. Строительный контроль проводится в целях проверки соответствия выполняемых строительных работ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регламентов.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lastRenderedPageBreak/>
        <w:t>5.5. Строительный контроль должен проводиться непрерывно на всех этапах строительства, реконструкции, капитального ремонта</w:t>
      </w:r>
      <w:r w:rsidR="00AD1687">
        <w:rPr>
          <w:rFonts w:ascii="Times New Roman" w:hAnsi="Times New Roman" w:cs="Times New Roman"/>
          <w:sz w:val="28"/>
          <w:szCs w:val="28"/>
        </w:rPr>
        <w:t xml:space="preserve">, </w:t>
      </w:r>
      <w:r w:rsidR="00AD1687" w:rsidRPr="005B5BEE">
        <w:rPr>
          <w:rFonts w:ascii="Times New Roman" w:hAnsi="Times New Roman" w:cs="Times New Roman"/>
          <w:sz w:val="28"/>
          <w:szCs w:val="28"/>
        </w:rPr>
        <w:t>сноса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 включать в себя: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1) строительный контроль лица, осуществляющего строительство (строительный контроль подрядчика); </w:t>
      </w:r>
    </w:p>
    <w:p w:rsidR="0077609C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2) строительный контроль застройщика или заказчика, либо организации привлеченной заказчиком (застройщиком) по договору для осуществления строительного контроля (ст</w:t>
      </w:r>
      <w:r w:rsidR="0077609C">
        <w:rPr>
          <w:rFonts w:ascii="Times New Roman" w:hAnsi="Times New Roman" w:cs="Times New Roman"/>
          <w:sz w:val="28"/>
          <w:szCs w:val="28"/>
        </w:rPr>
        <w:t>роительный контроль заказчика);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3) строительный контроль застройщика (заказчика) в части проверки соответствия выполняемых работ проектной документации, который проводится лицом, осуществляющим подготовку проектной документации (авторский надзор). </w:t>
      </w:r>
    </w:p>
    <w:p w:rsidR="00492744" w:rsidRDefault="0077609C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16B0B" w:rsidRPr="00016B0B">
        <w:rPr>
          <w:rFonts w:ascii="Times New Roman" w:hAnsi="Times New Roman" w:cs="Times New Roman"/>
          <w:sz w:val="28"/>
          <w:szCs w:val="28"/>
        </w:rPr>
        <w:t>. До проведения строительного контроля за безопасностью строительных конструкций строительной организацией должен проводиться строительный контроль за выполнением всех работ, которые оказывают влияние на безопасность таких конструкций и в соответствии с технологией строительства, реконструкции, капитального ремонта</w:t>
      </w:r>
      <w:r w:rsidR="00277744">
        <w:rPr>
          <w:rFonts w:ascii="Times New Roman" w:hAnsi="Times New Roman" w:cs="Times New Roman"/>
          <w:sz w:val="28"/>
          <w:szCs w:val="28"/>
        </w:rPr>
        <w:t xml:space="preserve">, </w:t>
      </w:r>
      <w:r w:rsidR="00277744" w:rsidRPr="005B5BEE">
        <w:rPr>
          <w:rFonts w:ascii="Times New Roman" w:hAnsi="Times New Roman" w:cs="Times New Roman"/>
          <w:sz w:val="28"/>
          <w:szCs w:val="28"/>
        </w:rPr>
        <w:t>сноса</w:t>
      </w:r>
      <w:r w:rsidR="00277744">
        <w:rPr>
          <w:rFonts w:ascii="Times New Roman" w:hAnsi="Times New Roman" w:cs="Times New Roman"/>
          <w:sz w:val="28"/>
          <w:szCs w:val="28"/>
        </w:rPr>
        <w:t>,</w:t>
      </w:r>
      <w:r w:rsidR="00016B0B" w:rsidRPr="00016B0B">
        <w:rPr>
          <w:rFonts w:ascii="Times New Roman" w:hAnsi="Times New Roman" w:cs="Times New Roman"/>
          <w:sz w:val="28"/>
          <w:szCs w:val="28"/>
        </w:rPr>
        <w:t xml:space="preserve"> контроль за выполнением которых не может быть проведен после выполнения других работ. </w:t>
      </w:r>
    </w:p>
    <w:p w:rsidR="00492744" w:rsidRDefault="00492744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16B0B" w:rsidRPr="00016B0B">
        <w:rPr>
          <w:rFonts w:ascii="Times New Roman" w:hAnsi="Times New Roman" w:cs="Times New Roman"/>
          <w:sz w:val="28"/>
          <w:szCs w:val="28"/>
        </w:rPr>
        <w:t xml:space="preserve">. В случаях, предусмотренных проектной документацией, требованиями технических регламентов, строительная организация обязана проводить испытания таких строительных конструкций. </w:t>
      </w:r>
    </w:p>
    <w:p w:rsidR="006464B1" w:rsidRDefault="006464B1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16B0B" w:rsidRPr="00016B0B">
        <w:rPr>
          <w:rFonts w:ascii="Times New Roman" w:hAnsi="Times New Roman" w:cs="Times New Roman"/>
          <w:sz w:val="28"/>
          <w:szCs w:val="28"/>
        </w:rPr>
        <w:t>. Результаты всех действий по строительному контролю документально фиксируются путем составления актов освидетельствования указанных работ, конструкций, участков сетей инженер</w:t>
      </w:r>
      <w:r>
        <w:rPr>
          <w:rFonts w:ascii="Times New Roman" w:hAnsi="Times New Roman" w:cs="Times New Roman"/>
          <w:sz w:val="28"/>
          <w:szCs w:val="28"/>
        </w:rPr>
        <w:t>но-технического обеспечения. 5.9</w:t>
      </w:r>
      <w:r w:rsidR="00016B0B" w:rsidRPr="00016B0B">
        <w:rPr>
          <w:rFonts w:ascii="Times New Roman" w:hAnsi="Times New Roman" w:cs="Times New Roman"/>
          <w:sz w:val="28"/>
          <w:szCs w:val="28"/>
        </w:rPr>
        <w:t xml:space="preserve">. Предметом строительного контроля является также соответствие: </w:t>
      </w:r>
    </w:p>
    <w:p w:rsidR="006464B1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1) качества применяемых строительных материалов, комплектующих и оборудования установленным требованиям; </w:t>
      </w:r>
    </w:p>
    <w:p w:rsidR="006464B1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2) сроков выполнения строительных работ требованиям</w:t>
      </w:r>
      <w:r w:rsidR="00277744">
        <w:rPr>
          <w:rFonts w:ascii="Times New Roman" w:hAnsi="Times New Roman" w:cs="Times New Roman"/>
          <w:sz w:val="28"/>
          <w:szCs w:val="28"/>
        </w:rPr>
        <w:t xml:space="preserve"> договора строительного подряда,</w:t>
      </w: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  <w:r w:rsidR="00277744" w:rsidRPr="005B5BEE">
        <w:rPr>
          <w:rFonts w:ascii="Times New Roman" w:hAnsi="Times New Roman" w:cs="Times New Roman"/>
          <w:sz w:val="28"/>
          <w:szCs w:val="28"/>
        </w:rPr>
        <w:t>договора подряда на осуществление сноса;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3) выполняемых работ проектной документации, требованиям технических регламентов и градостроительного плана земельного участка </w:t>
      </w:r>
    </w:p>
    <w:p w:rsidR="008773DE" w:rsidRDefault="008773DE" w:rsidP="00016B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0B" w:rsidRPr="008773DE" w:rsidRDefault="00016B0B" w:rsidP="00016B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4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Ответственность за нарушение стандарта </w:t>
      </w:r>
      <w:r w:rsidR="00913322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6464B1">
        <w:rPr>
          <w:rFonts w:ascii="Times New Roman" w:hAnsi="Times New Roman" w:cs="Times New Roman"/>
          <w:b/>
          <w:sz w:val="28"/>
          <w:szCs w:val="28"/>
        </w:rPr>
        <w:t>Ассоциации и требований действующего законодательства при выполнении работ по</w:t>
      </w:r>
      <w:r w:rsidR="00277744">
        <w:rPr>
          <w:rFonts w:ascii="Times New Roman" w:hAnsi="Times New Roman" w:cs="Times New Roman"/>
          <w:b/>
          <w:sz w:val="28"/>
          <w:szCs w:val="28"/>
        </w:rPr>
        <w:t xml:space="preserve"> строительству, реконструкции, </w:t>
      </w:r>
      <w:r w:rsidRPr="006464B1">
        <w:rPr>
          <w:rFonts w:ascii="Times New Roman" w:hAnsi="Times New Roman" w:cs="Times New Roman"/>
          <w:b/>
          <w:sz w:val="28"/>
          <w:szCs w:val="28"/>
        </w:rPr>
        <w:t>капитальному ремонту</w:t>
      </w:r>
      <w:r w:rsidR="002777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7744" w:rsidRPr="005B5BEE">
        <w:rPr>
          <w:rFonts w:ascii="Times New Roman" w:hAnsi="Times New Roman" w:cs="Times New Roman"/>
          <w:b/>
          <w:sz w:val="28"/>
          <w:szCs w:val="28"/>
        </w:rPr>
        <w:t>сносу</w:t>
      </w:r>
      <w:r w:rsidRPr="006464B1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 </w:t>
      </w:r>
    </w:p>
    <w:p w:rsidR="00E23516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6.1. За нарушение установленных настоящим Стандартом требований к выполнению строительных работ</w:t>
      </w:r>
      <w:r w:rsidR="00E23516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в отношении члена </w:t>
      </w:r>
      <w:r w:rsidR="006464B1">
        <w:rPr>
          <w:rFonts w:ascii="Times New Roman" w:hAnsi="Times New Roman" w:cs="Times New Roman"/>
          <w:sz w:val="28"/>
          <w:szCs w:val="28"/>
        </w:rPr>
        <w:t xml:space="preserve">СРО - </w:t>
      </w:r>
      <w:r w:rsidR="00E23516">
        <w:rPr>
          <w:rFonts w:ascii="Times New Roman" w:hAnsi="Times New Roman" w:cs="Times New Roman"/>
          <w:sz w:val="28"/>
          <w:szCs w:val="28"/>
        </w:rPr>
        <w:t>Ассоциации могут применяться</w:t>
      </w:r>
      <w:r w:rsidRPr="00016B0B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 в порядке, определенном Положение</w:t>
      </w:r>
      <w:r w:rsidR="00E23516">
        <w:rPr>
          <w:rFonts w:ascii="Times New Roman" w:hAnsi="Times New Roman" w:cs="Times New Roman"/>
          <w:sz w:val="28"/>
          <w:szCs w:val="28"/>
        </w:rPr>
        <w:t>м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 системе мер дисциплинарного возде</w:t>
      </w:r>
      <w:r w:rsidR="008B1D94">
        <w:rPr>
          <w:rFonts w:ascii="Times New Roman" w:hAnsi="Times New Roman" w:cs="Times New Roman"/>
          <w:sz w:val="28"/>
          <w:szCs w:val="28"/>
        </w:rPr>
        <w:t xml:space="preserve">йствия, применяемых СРО – Ассоциацией к своим членам. </w:t>
      </w:r>
    </w:p>
    <w:p w:rsidR="00E23516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>6.2. За нарушение при выполнении работ по строительству, реконструкции, капитальному ремонту</w:t>
      </w:r>
      <w:r w:rsidR="00277744">
        <w:rPr>
          <w:rFonts w:ascii="Times New Roman" w:hAnsi="Times New Roman" w:cs="Times New Roman"/>
          <w:sz w:val="28"/>
          <w:szCs w:val="28"/>
        </w:rPr>
        <w:t xml:space="preserve">, </w:t>
      </w:r>
      <w:r w:rsidR="00277744" w:rsidRPr="005B5BEE">
        <w:rPr>
          <w:rFonts w:ascii="Times New Roman" w:hAnsi="Times New Roman" w:cs="Times New Roman"/>
          <w:sz w:val="28"/>
          <w:szCs w:val="28"/>
        </w:rPr>
        <w:t>сносу</w:t>
      </w:r>
      <w:r w:rsidRPr="00016B0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требований действующего законодательства, в том числе требований технических регламентов, иных нормативных актов, обязательных для исполнения членом </w:t>
      </w:r>
      <w:r w:rsidR="00E23516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Ассоциации, член </w:t>
      </w:r>
      <w:r w:rsidR="00E23516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Ассоциации несет ответственность в соответствии с законодательством Российской Федерации.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6.3. В случае, если действия/бездействие члена </w:t>
      </w:r>
      <w:r w:rsidR="00CD7FC0">
        <w:rPr>
          <w:rFonts w:ascii="Times New Roman" w:hAnsi="Times New Roman" w:cs="Times New Roman"/>
          <w:sz w:val="28"/>
          <w:szCs w:val="28"/>
        </w:rPr>
        <w:t xml:space="preserve">СРО – </w:t>
      </w:r>
      <w:r w:rsidRPr="00016B0B">
        <w:rPr>
          <w:rFonts w:ascii="Times New Roman" w:hAnsi="Times New Roman" w:cs="Times New Roman"/>
          <w:sz w:val="28"/>
          <w:szCs w:val="28"/>
        </w:rPr>
        <w:t>Ассоциации</w:t>
      </w:r>
      <w:r w:rsidR="00CD7FC0">
        <w:rPr>
          <w:rFonts w:ascii="Times New Roman" w:hAnsi="Times New Roman" w:cs="Times New Roman"/>
          <w:sz w:val="28"/>
          <w:szCs w:val="28"/>
        </w:rPr>
        <w:t>,</w:t>
      </w:r>
      <w:r w:rsidRPr="00016B0B">
        <w:rPr>
          <w:rFonts w:ascii="Times New Roman" w:hAnsi="Times New Roman" w:cs="Times New Roman"/>
          <w:sz w:val="28"/>
          <w:szCs w:val="28"/>
        </w:rPr>
        <w:t xml:space="preserve"> нарушающие установленные настоящим Стандартом требования к выполнению строительных работ одновременно образуют состав административного нарушения, </w:t>
      </w:r>
      <w:r w:rsidR="00CD7FC0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016B0B">
        <w:rPr>
          <w:rFonts w:ascii="Times New Roman" w:hAnsi="Times New Roman" w:cs="Times New Roman"/>
          <w:sz w:val="28"/>
          <w:szCs w:val="28"/>
        </w:rPr>
        <w:t xml:space="preserve">Ассоциация передает информацию о таких нарушениях органу государственной власти, к компетенции которого в соответствии с Кодексом Российской Федерации об административных правонарушениях отнесено рассмотрение дел о соответствующих административных правонарушениях. </w:t>
      </w:r>
    </w:p>
    <w:p w:rsidR="00016B0B" w:rsidRPr="00016B0B" w:rsidRDefault="00016B0B" w:rsidP="00016B0B">
      <w:pPr>
        <w:jc w:val="both"/>
        <w:rPr>
          <w:rFonts w:ascii="Times New Roman" w:hAnsi="Times New Roman" w:cs="Times New Roman"/>
          <w:sz w:val="28"/>
          <w:szCs w:val="28"/>
        </w:rPr>
      </w:pPr>
      <w:r w:rsidRPr="0001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0B" w:rsidRPr="008B1D94" w:rsidRDefault="00016B0B" w:rsidP="008B1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C0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913322" w:rsidRDefault="008B1D94" w:rsidP="002C207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3322" w:rsidRPr="00B42173">
        <w:rPr>
          <w:rFonts w:ascii="Times New Roman" w:hAnsi="Times New Roman"/>
          <w:sz w:val="28"/>
          <w:szCs w:val="28"/>
        </w:rPr>
        <w:t xml:space="preserve">.1. </w:t>
      </w:r>
      <w:r w:rsidR="00C245CA">
        <w:rPr>
          <w:rFonts w:ascii="Times New Roman" w:hAnsi="Times New Roman"/>
          <w:sz w:val="28"/>
          <w:szCs w:val="28"/>
        </w:rPr>
        <w:t>Настоящий Стандарт</w:t>
      </w:r>
      <w:r w:rsidR="00913322">
        <w:rPr>
          <w:rFonts w:ascii="Times New Roman" w:hAnsi="Times New Roman"/>
          <w:sz w:val="28"/>
          <w:szCs w:val="28"/>
        </w:rPr>
        <w:t xml:space="preserve"> </w:t>
      </w:r>
      <w:r w:rsidR="00C245CA">
        <w:rPr>
          <w:rFonts w:ascii="Times New Roman" w:hAnsi="Times New Roman"/>
          <w:sz w:val="28"/>
          <w:szCs w:val="28"/>
        </w:rPr>
        <w:t>вступае</w:t>
      </w:r>
      <w:r w:rsidR="002C2074">
        <w:rPr>
          <w:rFonts w:ascii="Times New Roman" w:hAnsi="Times New Roman"/>
          <w:sz w:val="28"/>
          <w:szCs w:val="28"/>
        </w:rPr>
        <w:t xml:space="preserve">т </w:t>
      </w:r>
      <w:r w:rsidR="00913322" w:rsidRPr="007C1B3F">
        <w:rPr>
          <w:rFonts w:ascii="Times New Roman" w:hAnsi="Times New Roman"/>
          <w:sz w:val="28"/>
          <w:szCs w:val="28"/>
        </w:rPr>
        <w:t>в силу не ранее чем через десять дней после дня их принятия</w:t>
      </w:r>
      <w:r w:rsidR="00913322" w:rsidRPr="00B42173">
        <w:rPr>
          <w:rFonts w:ascii="Times New Roman" w:hAnsi="Times New Roman"/>
          <w:sz w:val="28"/>
          <w:szCs w:val="28"/>
        </w:rPr>
        <w:t xml:space="preserve"> </w:t>
      </w:r>
      <w:r w:rsidR="00913322">
        <w:rPr>
          <w:rFonts w:ascii="Times New Roman" w:hAnsi="Times New Roman"/>
          <w:sz w:val="28"/>
          <w:szCs w:val="28"/>
        </w:rPr>
        <w:t xml:space="preserve">Советом СРО - </w:t>
      </w:r>
      <w:r w:rsidR="00913322" w:rsidRPr="00B42173">
        <w:rPr>
          <w:rFonts w:ascii="Times New Roman" w:hAnsi="Times New Roman"/>
          <w:sz w:val="28"/>
          <w:szCs w:val="28"/>
        </w:rPr>
        <w:t>Ассоциации.</w:t>
      </w:r>
      <w:r w:rsidR="00913322" w:rsidRPr="007C1B3F">
        <w:rPr>
          <w:rFonts w:ascii="Times New Roman" w:hAnsi="Times New Roman"/>
          <w:sz w:val="28"/>
          <w:szCs w:val="28"/>
        </w:rPr>
        <w:t xml:space="preserve"> </w:t>
      </w:r>
    </w:p>
    <w:p w:rsidR="00913322" w:rsidRDefault="000C4BFC" w:rsidP="0091332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913322">
        <w:rPr>
          <w:rFonts w:ascii="Times New Roman" w:hAnsi="Times New Roman"/>
          <w:sz w:val="28"/>
          <w:szCs w:val="28"/>
        </w:rPr>
        <w:t>. В срок не позднее чем через три рабочи</w:t>
      </w:r>
      <w:r w:rsidR="00C6029B">
        <w:rPr>
          <w:rFonts w:ascii="Times New Roman" w:hAnsi="Times New Roman"/>
          <w:sz w:val="28"/>
          <w:szCs w:val="28"/>
        </w:rPr>
        <w:t>х дня со дня принятия, настоящий Стандарт подлежи</w:t>
      </w:r>
      <w:r w:rsidR="00913322">
        <w:rPr>
          <w:rFonts w:ascii="Times New Roman" w:hAnsi="Times New Roman"/>
          <w:sz w:val="28"/>
          <w:szCs w:val="28"/>
        </w:rPr>
        <w:t xml:space="preserve">т размещению на сайте СРО – Ассоциации в сети «Интернет» и направлению на бумажном носителе или в форме электронного документа, подписанного саморегулируемой организацией с использованием усиленной квалифицированной электронной подписи, в орган надзора за саморегулируемыми организациями в сфере строительства. </w:t>
      </w:r>
    </w:p>
    <w:p w:rsidR="00913322" w:rsidRPr="00B42173" w:rsidRDefault="000C4BFC" w:rsidP="0091332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</w:t>
      </w:r>
      <w:r w:rsidR="00C6029B">
        <w:rPr>
          <w:rFonts w:ascii="Times New Roman" w:hAnsi="Times New Roman"/>
          <w:sz w:val="28"/>
          <w:szCs w:val="28"/>
        </w:rPr>
        <w:t>. Настоящий Стандарт не должен</w:t>
      </w:r>
      <w:r w:rsidR="00913322">
        <w:rPr>
          <w:rFonts w:ascii="Times New Roman" w:hAnsi="Times New Roman"/>
          <w:sz w:val="28"/>
          <w:szCs w:val="28"/>
        </w:rPr>
        <w:t xml:space="preserve"> противоречить законам и иным нормативным актам Российской Федерации, а также Уставу СРО – Ассоциации. В случае, если законами и иными нормативными актами Российской Федерации, а также Уставом СРО – Ассоциации установлены иные правила</w:t>
      </w:r>
      <w:r w:rsidR="00C6029B">
        <w:rPr>
          <w:rFonts w:ascii="Times New Roman" w:hAnsi="Times New Roman"/>
          <w:sz w:val="28"/>
          <w:szCs w:val="28"/>
        </w:rPr>
        <w:t>, чем предусмотренные настоящим Стандартом</w:t>
      </w:r>
      <w:r w:rsidR="00913322">
        <w:rPr>
          <w:rFonts w:ascii="Times New Roman" w:hAnsi="Times New Roman"/>
          <w:sz w:val="28"/>
          <w:szCs w:val="28"/>
        </w:rPr>
        <w:t>, то применяются правила, установленные законами и иными нормативными актами Российской Федерации, а также Уставом СРО – Ассоциации.</w:t>
      </w:r>
    </w:p>
    <w:p w:rsidR="00B03E2A" w:rsidRPr="001F3563" w:rsidRDefault="00B03E2A" w:rsidP="00016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E2A" w:rsidRPr="001F3563" w:rsidSect="00B03E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CD" w:rsidRDefault="00FC61CD" w:rsidP="0044153E">
      <w:pPr>
        <w:spacing w:after="0" w:line="240" w:lineRule="auto"/>
      </w:pPr>
      <w:r>
        <w:separator/>
      </w:r>
    </w:p>
  </w:endnote>
  <w:endnote w:type="continuationSeparator" w:id="0">
    <w:p w:rsidR="00FC61CD" w:rsidRDefault="00FC61CD" w:rsidP="0044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CD" w:rsidRDefault="00FC61CD" w:rsidP="0044153E">
      <w:pPr>
        <w:spacing w:after="0" w:line="240" w:lineRule="auto"/>
      </w:pPr>
      <w:r>
        <w:separator/>
      </w:r>
    </w:p>
  </w:footnote>
  <w:footnote w:type="continuationSeparator" w:id="0">
    <w:p w:rsidR="00FC61CD" w:rsidRDefault="00FC61CD" w:rsidP="0044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292001"/>
      <w:docPartObj>
        <w:docPartGallery w:val="Page Numbers (Top of Page)"/>
        <w:docPartUnique/>
      </w:docPartObj>
    </w:sdtPr>
    <w:sdtEndPr/>
    <w:sdtContent>
      <w:p w:rsidR="003D358E" w:rsidRDefault="00FC61CD" w:rsidP="003D358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58E" w:rsidRDefault="003D35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95"/>
    <w:rsid w:val="00016B0B"/>
    <w:rsid w:val="000330DE"/>
    <w:rsid w:val="000339DE"/>
    <w:rsid w:val="000505B5"/>
    <w:rsid w:val="00057782"/>
    <w:rsid w:val="00065FB1"/>
    <w:rsid w:val="000C4BFC"/>
    <w:rsid w:val="000E385E"/>
    <w:rsid w:val="000F2180"/>
    <w:rsid w:val="000F2E38"/>
    <w:rsid w:val="000F5D21"/>
    <w:rsid w:val="00122599"/>
    <w:rsid w:val="00132A7A"/>
    <w:rsid w:val="001373ED"/>
    <w:rsid w:val="00141D06"/>
    <w:rsid w:val="001C455F"/>
    <w:rsid w:val="001E4A5B"/>
    <w:rsid w:val="001F3563"/>
    <w:rsid w:val="0020181F"/>
    <w:rsid w:val="00205486"/>
    <w:rsid w:val="00213E0F"/>
    <w:rsid w:val="00247747"/>
    <w:rsid w:val="00277744"/>
    <w:rsid w:val="002A216C"/>
    <w:rsid w:val="002A6438"/>
    <w:rsid w:val="002C2074"/>
    <w:rsid w:val="002E1057"/>
    <w:rsid w:val="00315436"/>
    <w:rsid w:val="00320B81"/>
    <w:rsid w:val="00331979"/>
    <w:rsid w:val="0035703A"/>
    <w:rsid w:val="00361C49"/>
    <w:rsid w:val="003A293C"/>
    <w:rsid w:val="003A759E"/>
    <w:rsid w:val="003D358E"/>
    <w:rsid w:val="003D3792"/>
    <w:rsid w:val="004124ED"/>
    <w:rsid w:val="0041786C"/>
    <w:rsid w:val="00424348"/>
    <w:rsid w:val="0044153E"/>
    <w:rsid w:val="00492744"/>
    <w:rsid w:val="004957CF"/>
    <w:rsid w:val="00515535"/>
    <w:rsid w:val="00526871"/>
    <w:rsid w:val="00541464"/>
    <w:rsid w:val="005866BF"/>
    <w:rsid w:val="005A1AA8"/>
    <w:rsid w:val="005A4C2D"/>
    <w:rsid w:val="005B5BEE"/>
    <w:rsid w:val="005C26BE"/>
    <w:rsid w:val="005C7756"/>
    <w:rsid w:val="005D3059"/>
    <w:rsid w:val="00630B64"/>
    <w:rsid w:val="00635A5A"/>
    <w:rsid w:val="006464B1"/>
    <w:rsid w:val="00665720"/>
    <w:rsid w:val="006A476A"/>
    <w:rsid w:val="006B5106"/>
    <w:rsid w:val="006F2ADC"/>
    <w:rsid w:val="00707BBA"/>
    <w:rsid w:val="0072604D"/>
    <w:rsid w:val="00754D6A"/>
    <w:rsid w:val="00770A6F"/>
    <w:rsid w:val="007741FE"/>
    <w:rsid w:val="0077609C"/>
    <w:rsid w:val="007C7F11"/>
    <w:rsid w:val="007E4525"/>
    <w:rsid w:val="007F650F"/>
    <w:rsid w:val="00826394"/>
    <w:rsid w:val="00833B04"/>
    <w:rsid w:val="00836E10"/>
    <w:rsid w:val="008773DE"/>
    <w:rsid w:val="008B1D94"/>
    <w:rsid w:val="008B4DB8"/>
    <w:rsid w:val="008C5ABC"/>
    <w:rsid w:val="00910FD6"/>
    <w:rsid w:val="00913322"/>
    <w:rsid w:val="009E2439"/>
    <w:rsid w:val="00A15D0F"/>
    <w:rsid w:val="00AB6CFC"/>
    <w:rsid w:val="00AC0F05"/>
    <w:rsid w:val="00AD1687"/>
    <w:rsid w:val="00AE1143"/>
    <w:rsid w:val="00B03E2A"/>
    <w:rsid w:val="00B36400"/>
    <w:rsid w:val="00BA22B6"/>
    <w:rsid w:val="00BA2D7B"/>
    <w:rsid w:val="00BA6DCC"/>
    <w:rsid w:val="00BC498E"/>
    <w:rsid w:val="00BD4580"/>
    <w:rsid w:val="00BE4C3B"/>
    <w:rsid w:val="00C245CA"/>
    <w:rsid w:val="00C6029B"/>
    <w:rsid w:val="00C6530C"/>
    <w:rsid w:val="00C70C38"/>
    <w:rsid w:val="00C87E95"/>
    <w:rsid w:val="00C91189"/>
    <w:rsid w:val="00C95648"/>
    <w:rsid w:val="00C95731"/>
    <w:rsid w:val="00CB1A2C"/>
    <w:rsid w:val="00CD7FC0"/>
    <w:rsid w:val="00D03FF7"/>
    <w:rsid w:val="00D05537"/>
    <w:rsid w:val="00D72082"/>
    <w:rsid w:val="00D87015"/>
    <w:rsid w:val="00DB0595"/>
    <w:rsid w:val="00DB3E9C"/>
    <w:rsid w:val="00DD420D"/>
    <w:rsid w:val="00DD5AE5"/>
    <w:rsid w:val="00DF39EC"/>
    <w:rsid w:val="00E12469"/>
    <w:rsid w:val="00E21911"/>
    <w:rsid w:val="00E23516"/>
    <w:rsid w:val="00E63D99"/>
    <w:rsid w:val="00E9143C"/>
    <w:rsid w:val="00EC53E9"/>
    <w:rsid w:val="00EC57C6"/>
    <w:rsid w:val="00EF6EDC"/>
    <w:rsid w:val="00F0663E"/>
    <w:rsid w:val="00F50CB8"/>
    <w:rsid w:val="00F843FF"/>
    <w:rsid w:val="00FC61CD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12FA4-2BD8-4D08-936E-970F3A9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4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53E"/>
  </w:style>
  <w:style w:type="paragraph" w:styleId="a6">
    <w:name w:val="footer"/>
    <w:basedOn w:val="a"/>
    <w:link w:val="a7"/>
    <w:uiPriority w:val="99"/>
    <w:semiHidden/>
    <w:unhideWhenUsed/>
    <w:rsid w:val="0044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91B8-EFBB-4D14-BBA8-AE14D0DE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cp:lastPrinted>2017-05-16T13:20:00Z</cp:lastPrinted>
  <dcterms:created xsi:type="dcterms:W3CDTF">2019-07-03T05:47:00Z</dcterms:created>
  <dcterms:modified xsi:type="dcterms:W3CDTF">2019-07-03T05:47:00Z</dcterms:modified>
</cp:coreProperties>
</file>